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8187" w14:textId="77777777" w:rsidR="008978E1" w:rsidRDefault="00DF795F">
      <w:pPr>
        <w:spacing w:after="0" w:line="276" w:lineRule="auto"/>
        <w:jc w:val="center"/>
        <w:rPr>
          <w:rFonts w:ascii="Calibri" w:hAnsi="Calibri"/>
          <w:sz w:val="22"/>
        </w:rPr>
      </w:pPr>
      <w:r>
        <w:rPr>
          <w:rFonts w:ascii="Calibri" w:hAnsi="Calibri" w:cs="Times New Roman"/>
          <w:b/>
          <w:sz w:val="22"/>
          <w:lang w:eastAsia="pl-PL"/>
        </w:rPr>
        <w:t xml:space="preserve">Klauzula informacyjna o przetwarzaniu danych osobowych rodziców, opiekunów prawnych, dzieci </w:t>
      </w:r>
      <w:r>
        <w:rPr>
          <w:rFonts w:ascii="Calibri" w:hAnsi="Calibri" w:cs="Times New Roman"/>
          <w:b/>
          <w:sz w:val="22"/>
          <w:lang w:eastAsia="pl-PL"/>
        </w:rPr>
        <w:br/>
        <w:t>i uczniów w</w:t>
      </w:r>
      <w:r>
        <w:rPr>
          <w:rFonts w:ascii="Calibri" w:hAnsi="Calibri" w:cs="Times New Roman"/>
          <w:b/>
          <w:bCs/>
          <w:sz w:val="22"/>
          <w:lang w:eastAsia="pl-PL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lang w:eastAsia="pl-PL"/>
        </w:rPr>
        <w:t xml:space="preserve">Zespole Szkół Specjalnych Nr 23 im. Janusza Korczaka </w:t>
      </w:r>
      <w:r>
        <w:rPr>
          <w:rFonts w:ascii="Calibri" w:eastAsia="Calibri" w:hAnsi="Calibri" w:cs="Times New Roman"/>
          <w:b/>
          <w:bCs/>
          <w:color w:val="000000"/>
          <w:sz w:val="22"/>
          <w:lang w:eastAsia="pl-PL"/>
        </w:rPr>
        <w:br/>
        <w:t>w Częstochowie</w:t>
      </w:r>
      <w:r>
        <w:rPr>
          <w:rFonts w:ascii="Calibri" w:eastAsia="Calibri" w:hAnsi="Calibri" w:cs="Times New Roman"/>
          <w:color w:val="FF0000"/>
          <w:sz w:val="22"/>
          <w:lang w:eastAsia="pl-PL"/>
        </w:rPr>
        <w:t>.</w:t>
      </w:r>
    </w:p>
    <w:p w14:paraId="6EC401FD" w14:textId="77777777" w:rsidR="008978E1" w:rsidRDefault="00DF795F">
      <w:p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color w:val="FF0000"/>
          <w:sz w:val="22"/>
          <w:lang w:eastAsia="pl-PL"/>
        </w:rPr>
        <w:br/>
      </w:r>
      <w:r>
        <w:rPr>
          <w:rFonts w:ascii="Calibri" w:hAnsi="Calibri" w:cs="Times New Roman"/>
          <w:sz w:val="22"/>
          <w:lang w:eastAsia="pl-PL"/>
        </w:rPr>
        <w:t xml:space="preserve">Realizując wymóg Rozporządzenia Parlamentu Europejskiego i Rady (UE) 2016/679 z dnia 27 kwietnia 2016 r. w sprawie ochrony osób fizycznych w związku z przetwarzaniem danych osobowych </w:t>
      </w:r>
      <w:r>
        <w:rPr>
          <w:rFonts w:ascii="Calibri" w:hAnsi="Calibri" w:cs="Times New Roman"/>
          <w:sz w:val="22"/>
          <w:lang w:eastAsia="pl-PL"/>
        </w:rPr>
        <w:br/>
        <w:t xml:space="preserve">i w sprawie swobodnego przepływu takich danych oraz uchylenia dyrektywy </w:t>
      </w:r>
      <w:r>
        <w:rPr>
          <w:rFonts w:ascii="Calibri" w:hAnsi="Calibri" w:cs="Times New Roman"/>
          <w:sz w:val="22"/>
          <w:lang w:eastAsia="pl-PL"/>
        </w:rPr>
        <w:t>95/46/WE (ogólne rozporządzenie o ochronie danych zwane w skrócie „RODO”), poniżej informujemy o zasadach przetwarzania danych osobowych:</w:t>
      </w:r>
    </w:p>
    <w:p w14:paraId="708D40F7" w14:textId="77777777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Administratorem danych osobowych jest </w:t>
      </w:r>
      <w:r>
        <w:rPr>
          <w:rFonts w:ascii="Calibri" w:eastAsia="Calibri" w:hAnsi="Calibri" w:cs="Times New Roman"/>
          <w:color w:val="000000"/>
          <w:sz w:val="22"/>
          <w:lang w:eastAsia="pl-PL"/>
        </w:rPr>
        <w:t xml:space="preserve">Zespół Szkół Specjalnych Nr 23 im. Janusza Korczaka </w:t>
      </w:r>
      <w:r>
        <w:rPr>
          <w:rFonts w:ascii="Calibri" w:eastAsia="Calibri" w:hAnsi="Calibri" w:cs="Times New Roman"/>
          <w:color w:val="000000"/>
          <w:sz w:val="22"/>
          <w:lang w:eastAsia="pl-PL"/>
        </w:rPr>
        <w:br/>
        <w:t>w Częstochowie</w:t>
      </w:r>
      <w:r>
        <w:rPr>
          <w:rFonts w:ascii="Calibri" w:eastAsia="Calibri" w:hAnsi="Calibri" w:cs="Times New Roman"/>
          <w:color w:val="FF0000"/>
          <w:sz w:val="22"/>
          <w:lang w:eastAsia="pl-PL"/>
        </w:rPr>
        <w:t>.</w:t>
      </w:r>
    </w:p>
    <w:p w14:paraId="76023FE2" w14:textId="77777777" w:rsidR="008978E1" w:rsidRDefault="00DF795F">
      <w:pPr>
        <w:spacing w:after="0" w:line="276" w:lineRule="auto"/>
        <w:ind w:firstLine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Z administr</w:t>
      </w:r>
      <w:r>
        <w:rPr>
          <w:rFonts w:ascii="Calibri" w:hAnsi="Calibri" w:cs="Times New Roman"/>
          <w:sz w:val="22"/>
          <w:lang w:eastAsia="pl-PL"/>
        </w:rPr>
        <w:t>atorem danych można skontaktować się poprzez:</w:t>
      </w:r>
    </w:p>
    <w:p w14:paraId="4F59C08E" w14:textId="77777777" w:rsidR="008978E1" w:rsidRDefault="00DF795F">
      <w:pPr>
        <w:pStyle w:val="Akapitzlist"/>
        <w:numPr>
          <w:ilvl w:val="0"/>
          <w:numId w:val="3"/>
        </w:numPr>
        <w:spacing w:after="0" w:line="276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adres do korespondencji: </w:t>
      </w:r>
      <w:r>
        <w:rPr>
          <w:rFonts w:ascii="Calibri" w:hAnsi="Calibri" w:cs="Times New Roman"/>
          <w:color w:val="000000"/>
          <w:sz w:val="22"/>
          <w:lang w:eastAsia="pl-PL"/>
        </w:rPr>
        <w:t>ul. Legion</w:t>
      </w:r>
      <w:r>
        <w:rPr>
          <w:rFonts w:ascii="Calibri" w:hAnsi="Calibri" w:cs="Times New Roman"/>
          <w:color w:val="000000"/>
          <w:sz w:val="22"/>
          <w:lang w:eastAsia="pl-PL"/>
        </w:rPr>
        <w:t>ów 54, 42-202 Częstochowa</w:t>
      </w:r>
    </w:p>
    <w:p w14:paraId="413CE060" w14:textId="77777777" w:rsidR="008978E1" w:rsidRDefault="00DF795F">
      <w:pPr>
        <w:pStyle w:val="Akapitzlist"/>
        <w:numPr>
          <w:ilvl w:val="0"/>
          <w:numId w:val="3"/>
        </w:numPr>
        <w:spacing w:after="0" w:line="276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numer telefonu </w:t>
      </w:r>
      <w:r>
        <w:rPr>
          <w:rFonts w:ascii="Calibri" w:hAnsi="Calibri" w:cs="Times New Roman"/>
          <w:color w:val="000000"/>
          <w:sz w:val="22"/>
          <w:lang w:eastAsia="pl-PL"/>
        </w:rPr>
        <w:t>34 3241838</w:t>
      </w:r>
    </w:p>
    <w:p w14:paraId="5778A614" w14:textId="77777777" w:rsidR="008978E1" w:rsidRPr="00743494" w:rsidRDefault="00DF795F">
      <w:pPr>
        <w:pStyle w:val="Akapitzlist"/>
        <w:numPr>
          <w:ilvl w:val="0"/>
          <w:numId w:val="3"/>
        </w:numPr>
        <w:spacing w:after="0" w:line="276" w:lineRule="auto"/>
        <w:ind w:left="567" w:hanging="294"/>
        <w:rPr>
          <w:rFonts w:ascii="Calibri" w:hAnsi="Calibri"/>
          <w:sz w:val="22"/>
          <w:lang w:val="en-US"/>
        </w:rPr>
      </w:pPr>
      <w:r w:rsidRPr="00743494">
        <w:rPr>
          <w:rFonts w:ascii="Calibri" w:hAnsi="Calibri" w:cs="Times New Roman"/>
          <w:sz w:val="22"/>
          <w:lang w:val="en-US" w:eastAsia="pl-PL"/>
        </w:rPr>
        <w:t xml:space="preserve">adres e-mail: </w:t>
      </w:r>
      <w:r w:rsidRPr="00743494">
        <w:rPr>
          <w:rFonts w:ascii="Calibri" w:eastAsia="Calibri" w:hAnsi="Calibri" w:cs="Times New Roman"/>
          <w:color w:val="0563C2"/>
          <w:sz w:val="22"/>
          <w:lang w:val="en-US" w:eastAsia="pl-PL"/>
        </w:rPr>
        <w:t>zss23@edukacja.czestochowa.pl</w:t>
      </w:r>
      <w:r w:rsidRPr="00743494">
        <w:rPr>
          <w:rFonts w:ascii="Calibri" w:hAnsi="Calibri" w:cs="Times New Roman"/>
          <w:color w:val="FF0000"/>
          <w:sz w:val="22"/>
          <w:lang w:val="en-US" w:eastAsia="pl-PL"/>
        </w:rPr>
        <w:t xml:space="preserve"> </w:t>
      </w:r>
      <w:r w:rsidRPr="00743494">
        <w:rPr>
          <w:rFonts w:ascii="Calibri" w:hAnsi="Calibri" w:cs="Times New Roman"/>
          <w:color w:val="FF0000"/>
          <w:sz w:val="22"/>
          <w:lang w:val="en-US" w:eastAsia="pl-PL"/>
        </w:rPr>
        <w:t xml:space="preserve"> </w:t>
      </w:r>
    </w:p>
    <w:p w14:paraId="4A8839FC" w14:textId="77777777" w:rsidR="008978E1" w:rsidRDefault="00DF795F">
      <w:pPr>
        <w:pStyle w:val="Akapitzlist"/>
        <w:numPr>
          <w:ilvl w:val="0"/>
          <w:numId w:val="3"/>
        </w:numPr>
        <w:spacing w:after="0" w:line="276" w:lineRule="auto"/>
        <w:ind w:left="567"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Elektroniczną Skrzynkę Podawczą ePUAP </w:t>
      </w:r>
      <w:r>
        <w:rPr>
          <w:rFonts w:ascii="Calibri" w:eastAsia="Calibri" w:hAnsi="Calibri" w:cs="Times New Roman"/>
          <w:color w:val="000081"/>
          <w:sz w:val="22"/>
          <w:lang w:eastAsia="pl-PL"/>
        </w:rPr>
        <w:t>https://epuap.gov.pl/wps/portal/strefa- klienta/katalog-spraw/profil-urzedu/ZSS23_CZ</w:t>
      </w:r>
    </w:p>
    <w:p w14:paraId="672567E3" w14:textId="16F3D74E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Calibri" w:hAnsi="Calibri" w:cs="Times New Roman"/>
          <w:sz w:val="22"/>
          <w:lang w:eastAsia="pl-PL"/>
        </w:rPr>
        <w:t xml:space="preserve">W przypadku pytań dotyczących sposobu i zakresu przetwarzania danych osobowych przez </w:t>
      </w:r>
      <w:r>
        <w:rPr>
          <w:rFonts w:ascii="Calibri" w:eastAsia="Calibri" w:hAnsi="Calibri" w:cs="Times New Roman"/>
          <w:color w:val="000000"/>
          <w:sz w:val="22"/>
          <w:lang w:eastAsia="pl-PL"/>
        </w:rPr>
        <w:t>Zespół Szkół Specjalnych Nr 23 im. Janusza Korczaka w Częstochowie</w:t>
      </w:r>
      <w:r>
        <w:rPr>
          <w:rFonts w:ascii="Calibri" w:hAnsi="Calibri" w:cs="Times New Roman"/>
          <w:sz w:val="22"/>
          <w:lang w:eastAsia="pl-PL"/>
        </w:rPr>
        <w:t xml:space="preserve"> można skontaktować </w:t>
      </w:r>
      <w:r>
        <w:rPr>
          <w:rFonts w:ascii="Calibri" w:hAnsi="Calibri" w:cs="Times New Roman"/>
          <w:sz w:val="22"/>
          <w:lang w:eastAsia="pl-PL"/>
        </w:rPr>
        <w:t xml:space="preserve">się </w:t>
      </w:r>
      <w:r>
        <w:rPr>
          <w:rFonts w:ascii="Calibri" w:hAnsi="Calibri" w:cs="Times New Roman"/>
          <w:sz w:val="22"/>
          <w:lang w:eastAsia="pl-PL"/>
        </w:rPr>
        <w:br/>
        <w:t xml:space="preserve">z wyznaczonym Inspektorem Ochrony Danych – </w:t>
      </w:r>
      <w:r>
        <w:rPr>
          <w:rFonts w:ascii="Calibri" w:hAnsi="Calibri" w:cs="Times New Roman"/>
          <w:color w:val="000000"/>
          <w:sz w:val="22"/>
          <w:lang w:eastAsia="pl-PL"/>
        </w:rPr>
        <w:t>Panią</w:t>
      </w:r>
      <w:r w:rsidR="00743494">
        <w:rPr>
          <w:rFonts w:ascii="Calibri" w:hAnsi="Calibri" w:cs="Times New Roman"/>
          <w:color w:val="000000"/>
          <w:sz w:val="22"/>
          <w:lang w:eastAsia="pl-PL"/>
        </w:rPr>
        <w:t xml:space="preserve"> </w:t>
      </w:r>
      <w:r>
        <w:rPr>
          <w:rFonts w:ascii="Calibri" w:hAnsi="Calibri"/>
          <w:sz w:val="22"/>
        </w:rPr>
        <w:t>Justyną Sprychą</w:t>
      </w:r>
      <w:r w:rsidR="00743494">
        <w:rPr>
          <w:rFonts w:ascii="Calibri" w:hAnsi="Calibri"/>
          <w:sz w:val="22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 xml:space="preserve">lub w przypadku nieobecności Inspektora z Zastępcą Inspektora Ochrony Danych – </w:t>
      </w:r>
      <w:r>
        <w:rPr>
          <w:rFonts w:ascii="Calibri" w:hAnsi="Calibri" w:cs="Times New Roman"/>
          <w:color w:val="000000"/>
          <w:sz w:val="22"/>
          <w:lang w:eastAsia="pl-PL"/>
        </w:rPr>
        <w:t>Panem Cezarym Jachymskim</w:t>
      </w:r>
      <w:r>
        <w:rPr>
          <w:rFonts w:ascii="Calibri" w:hAnsi="Calibri" w:cs="Times New Roman"/>
          <w:color w:val="FF0000"/>
          <w:sz w:val="22"/>
          <w:lang w:eastAsia="pl-PL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 xml:space="preserve">poprzez adres e-mail: </w:t>
      </w:r>
      <w:hyperlink r:id="rId7">
        <w:r>
          <w:rPr>
            <w:rFonts w:ascii="Calibri" w:hAnsi="Calibri" w:cs="Times New Roman"/>
            <w:sz w:val="22"/>
          </w:rPr>
          <w:t>iod.bfo@edukacja.czestochowa.pl</w:t>
        </w:r>
      </w:hyperlink>
      <w:r>
        <w:rPr>
          <w:rFonts w:ascii="Calibri" w:hAnsi="Calibri" w:cs="Times New Roman"/>
          <w:sz w:val="22"/>
        </w:rPr>
        <w:t xml:space="preserve"> lub numer telefonu 34 370 63 14.</w:t>
      </w:r>
    </w:p>
    <w:p w14:paraId="210F6C86" w14:textId="33B3C301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W </w:t>
      </w:r>
      <w:r>
        <w:rPr>
          <w:rFonts w:ascii="Calibri" w:hAnsi="Calibri" w:cs="Times New Roman"/>
          <w:color w:val="000000"/>
          <w:sz w:val="22"/>
          <w:lang w:eastAsia="pl-PL"/>
        </w:rPr>
        <w:t xml:space="preserve">naszym zespole szkół </w:t>
      </w:r>
      <w:r>
        <w:rPr>
          <w:rFonts w:ascii="Calibri" w:hAnsi="Calibri" w:cs="Times New Roman"/>
          <w:sz w:val="22"/>
          <w:lang w:eastAsia="pl-PL"/>
        </w:rPr>
        <w:t>gromadzimy, wykorzystujemy i archiwizujemy wiele danych osobowych. Celem ich przetwarzania jest wypełnienie obowiązków publicznych nałożonych na Administratora przepis</w:t>
      </w:r>
      <w:r>
        <w:rPr>
          <w:rFonts w:ascii="Calibri" w:hAnsi="Calibri" w:cs="Times New Roman"/>
          <w:sz w:val="22"/>
          <w:lang w:eastAsia="pl-PL"/>
        </w:rPr>
        <w:t>ami prawa. W przypadku danych osobowych dzieci jest to przede wszystkim realizacja zadań oświatowych, dydaktycznych i wychowawczych, zagwarantowanie dziecku bezpieczeństwa oraz wypełnianie obowiązku dotyczącego uzupełniania i prowadzenia dokumentacji przeb</w:t>
      </w:r>
      <w:r>
        <w:rPr>
          <w:rFonts w:ascii="Calibri" w:hAnsi="Calibri" w:cs="Times New Roman"/>
          <w:sz w:val="22"/>
          <w:lang w:eastAsia="pl-PL"/>
        </w:rPr>
        <w:t>iegu nauczania, działalności wychowawczej i opiekuńczej.</w:t>
      </w:r>
    </w:p>
    <w:p w14:paraId="67C30A39" w14:textId="77777777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Podstawy prawne przetwarzania danych osobowych:</w:t>
      </w:r>
    </w:p>
    <w:p w14:paraId="406C19BA" w14:textId="77777777" w:rsidR="008978E1" w:rsidRDefault="00DF795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przepisy prawa (art. 6 ust. 1 lit. c RODO), </w:t>
      </w:r>
    </w:p>
    <w:p w14:paraId="0E23D96D" w14:textId="77777777" w:rsidR="008978E1" w:rsidRDefault="00DF795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umowa (art. 6 ust. 1 lit. b RODO),</w:t>
      </w:r>
    </w:p>
    <w:p w14:paraId="1058F0CF" w14:textId="77777777" w:rsidR="008978E1" w:rsidRDefault="00DF795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realizacja zadań wykonywanych w interesie publicznym lub w ramach </w:t>
      </w:r>
      <w:r>
        <w:rPr>
          <w:rFonts w:ascii="Calibri" w:hAnsi="Calibri" w:cs="Times New Roman"/>
          <w:sz w:val="22"/>
          <w:lang w:eastAsia="pl-PL"/>
        </w:rPr>
        <w:t>sprawowania władzy publicznej powierzonej administratorowi (art. 6 ust. 1 lit. e RODO),</w:t>
      </w:r>
    </w:p>
    <w:p w14:paraId="3F1AF03E" w14:textId="77777777" w:rsidR="008978E1" w:rsidRDefault="00DF795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prawnie uzasadnione interesy realizowane przez administratora (art. 6 ust. 1 lit. f  RODO),</w:t>
      </w:r>
    </w:p>
    <w:p w14:paraId="077F5976" w14:textId="77777777" w:rsidR="008978E1" w:rsidRDefault="00DF795F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ważny interes publiczny na podstawie prawa unii lub prawa państwa członkowsk</w:t>
      </w:r>
      <w:r>
        <w:rPr>
          <w:rFonts w:ascii="Calibri" w:hAnsi="Calibri" w:cs="Times New Roman"/>
          <w:sz w:val="22"/>
          <w:lang w:eastAsia="pl-PL"/>
        </w:rPr>
        <w:t xml:space="preserve">iego </w:t>
      </w:r>
      <w:r>
        <w:rPr>
          <w:rFonts w:ascii="Calibri" w:hAnsi="Calibri" w:cs="Times New Roman"/>
          <w:sz w:val="22"/>
          <w:lang w:eastAsia="pl-PL"/>
        </w:rPr>
        <w:br/>
        <w:t>(art. 9 ust. 2 lit. g) dla danych o stanie zdrowia.</w:t>
      </w:r>
    </w:p>
    <w:p w14:paraId="3B97BCAA" w14:textId="77777777" w:rsidR="008978E1" w:rsidRDefault="00DF795F">
      <w:pPr>
        <w:spacing w:after="0" w:line="276" w:lineRule="auto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Przetwarzanie danych osobowych w innych celach i w zakresie szerszym niż jest on określony </w:t>
      </w:r>
      <w:r>
        <w:rPr>
          <w:rFonts w:ascii="Calibri" w:hAnsi="Calibri"/>
          <w:sz w:val="22"/>
        </w:rPr>
        <w:br/>
        <w:t>w przepisach prawa odbywa się na podstawie oddzielnie wyrażonej zgody (art. 6 ust. 1 lit a).</w:t>
      </w:r>
    </w:p>
    <w:p w14:paraId="472D9375" w14:textId="77777777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Odbiorcami da</w:t>
      </w:r>
      <w:r>
        <w:rPr>
          <w:rFonts w:ascii="Calibri" w:hAnsi="Calibri" w:cs="Times New Roman"/>
          <w:sz w:val="22"/>
          <w:lang w:eastAsia="pl-PL"/>
        </w:rPr>
        <w:t>nych osobowych przetwarzanych przez zespół szkół</w:t>
      </w:r>
      <w:r>
        <w:rPr>
          <w:rFonts w:ascii="Calibri" w:hAnsi="Calibri" w:cs="Times New Roman"/>
          <w:color w:val="FF0000"/>
          <w:sz w:val="22"/>
          <w:lang w:eastAsia="pl-PL"/>
        </w:rPr>
        <w:t xml:space="preserve"> </w:t>
      </w:r>
      <w:r>
        <w:rPr>
          <w:rFonts w:ascii="Calibri" w:hAnsi="Calibri" w:cs="Times New Roman"/>
          <w:sz w:val="22"/>
          <w:lang w:eastAsia="pl-PL"/>
        </w:rPr>
        <w:t>są:</w:t>
      </w:r>
    </w:p>
    <w:p w14:paraId="3A7ED735" w14:textId="77777777" w:rsidR="008978E1" w:rsidRDefault="00DF795F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567" w:hanging="283"/>
        <w:rPr>
          <w:rFonts w:ascii="Calibri" w:hAnsi="Calibri"/>
          <w:sz w:val="22"/>
        </w:rPr>
      </w:pPr>
      <w:r>
        <w:rPr>
          <w:rFonts w:ascii="Calibri" w:hAnsi="Calibri" w:cs="Times New Roman"/>
          <w:color w:val="000000"/>
          <w:sz w:val="22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 w szczególności Ministerstwo Edukacji Narodowej, M</w:t>
      </w:r>
      <w:r>
        <w:rPr>
          <w:rFonts w:ascii="Calibri" w:hAnsi="Calibri" w:cs="Times New Roman"/>
          <w:color w:val="000000"/>
          <w:sz w:val="22"/>
          <w:lang w:eastAsia="pl-PL"/>
        </w:rPr>
        <w:t xml:space="preserve">inisterstwo Cyfryzacji, Kuratorium Oświaty w Katowicach, Okręgowa Komisja Egzaminacyjna w Jaworznie, Biuro Finansów Oświaty, Zespół Poradni Psychologiczno-Pedagogicznych </w:t>
      </w:r>
      <w:r>
        <w:rPr>
          <w:rFonts w:ascii="Calibri" w:hAnsi="Calibri" w:cs="Times New Roman"/>
          <w:color w:val="000000"/>
          <w:sz w:val="22"/>
          <w:lang w:eastAsia="pl-PL"/>
        </w:rPr>
        <w:br/>
        <w:t xml:space="preserve">w Częstochowie, Bursa Miejska w Częstochowie, Wojskowa Komenda Uzupełnień, Gmina </w:t>
      </w:r>
      <w:r>
        <w:rPr>
          <w:rFonts w:ascii="Calibri" w:hAnsi="Calibri" w:cs="Times New Roman"/>
          <w:color w:val="000000"/>
          <w:sz w:val="22"/>
          <w:lang w:eastAsia="pl-PL"/>
        </w:rPr>
        <w:lastRenderedPageBreak/>
        <w:t>Mias</w:t>
      </w:r>
      <w:r>
        <w:rPr>
          <w:rFonts w:ascii="Calibri" w:hAnsi="Calibri" w:cs="Times New Roman"/>
          <w:color w:val="000000"/>
          <w:sz w:val="22"/>
          <w:lang w:eastAsia="pl-PL"/>
        </w:rPr>
        <w:t>to Częstochowa / Miasto Częstochowa na prawach powiatu, ośrodki pomocy społecznej, organy wymiaru sprawiedliwości i ścigania, kuratorzy sądowi, placówki</w:t>
      </w:r>
      <w:r>
        <w:rPr>
          <w:rFonts w:ascii="Calibri" w:hAnsi="Calibri" w:cs="Times New Roman"/>
          <w:color w:val="FF0000"/>
          <w:sz w:val="22"/>
          <w:lang w:eastAsia="pl-PL"/>
        </w:rPr>
        <w:t xml:space="preserve"> </w:t>
      </w:r>
      <w:r>
        <w:rPr>
          <w:rFonts w:ascii="Calibri" w:hAnsi="Calibri" w:cs="Times New Roman"/>
          <w:color w:val="000000"/>
          <w:sz w:val="22"/>
          <w:lang w:eastAsia="pl-PL"/>
        </w:rPr>
        <w:t xml:space="preserve">opiekuńczo-wychowawcze, instytucje wspierające rodzinę i system pieczy zastępczej, pracodawca, </w:t>
      </w:r>
      <w:r>
        <w:rPr>
          <w:rFonts w:ascii="Calibri" w:hAnsi="Calibri" w:cs="Times New Roman"/>
          <w:color w:val="000000"/>
          <w:sz w:val="22"/>
          <w:lang w:eastAsia="pl-PL"/>
        </w:rPr>
        <w:br/>
        <w:t>u które</w:t>
      </w:r>
      <w:r>
        <w:rPr>
          <w:rFonts w:ascii="Calibri" w:hAnsi="Calibri" w:cs="Times New Roman"/>
          <w:color w:val="000000"/>
          <w:sz w:val="22"/>
          <w:lang w:eastAsia="pl-PL"/>
        </w:rPr>
        <w:t>go odbywają się zajęcia praktyczne.</w:t>
      </w:r>
    </w:p>
    <w:p w14:paraId="2F12CEB7" w14:textId="77777777" w:rsidR="008978E1" w:rsidRDefault="00DF795F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567" w:hanging="283"/>
        <w:rPr>
          <w:rFonts w:ascii="Calibri" w:hAnsi="Calibri"/>
          <w:sz w:val="22"/>
        </w:rPr>
      </w:pPr>
      <w:r>
        <w:rPr>
          <w:rFonts w:ascii="Calibri" w:hAnsi="Calibri" w:cs="Times New Roman"/>
          <w:color w:val="000000"/>
          <w:sz w:val="22"/>
          <w:lang w:eastAsia="pl-PL"/>
        </w:rPr>
        <w:t xml:space="preserve">inne podmioty, które na podstawie stosownych umów podpisanych przez Administratora danych pełnią wsparcie administracyjne i informatyczne, w szczególności Vulcan Sp. z o.o., [należy wpisać nazwę dostawy e-dziennika, np. </w:t>
      </w:r>
      <w:r>
        <w:rPr>
          <w:rFonts w:ascii="Calibri" w:hAnsi="Calibri" w:cs="Times New Roman"/>
          <w:color w:val="000000"/>
          <w:sz w:val="22"/>
          <w:lang w:eastAsia="pl-PL"/>
        </w:rPr>
        <w:t>Librus oraz nazwę firmy zapewniającej hosting strony internetowej].</w:t>
      </w:r>
    </w:p>
    <w:p w14:paraId="7F9120BD" w14:textId="1FE7AE97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Dane osobowe są przetwarzanie przez okres niezbędny do realizacji celów określonych w pkt. 3, </w:t>
      </w:r>
      <w:r>
        <w:rPr>
          <w:rFonts w:ascii="Calibri" w:hAnsi="Calibri" w:cs="Times New Roman"/>
          <w:sz w:val="22"/>
          <w:lang w:eastAsia="pl-PL"/>
        </w:rPr>
        <w:br/>
        <w:t>a po tym czasie do celów archiwalnych,</w:t>
      </w:r>
      <w:r>
        <w:rPr>
          <w:rFonts w:ascii="Calibri" w:hAnsi="Calibri" w:cs="Times New Roman"/>
          <w:sz w:val="22"/>
          <w:lang w:eastAsia="pl-PL"/>
        </w:rPr>
        <w:t xml:space="preserve"> przez okres oraz w zakresie wymaganym przez przepisy </w:t>
      </w:r>
      <w:r>
        <w:rPr>
          <w:rFonts w:ascii="Calibri" w:hAnsi="Calibri" w:cs="Times New Roman"/>
          <w:sz w:val="22"/>
          <w:lang w:eastAsia="pl-PL"/>
        </w:rPr>
        <w:t>powszechnie obowiązującego prawa, w szczególności zgodnie</w:t>
      </w:r>
      <w:r>
        <w:rPr>
          <w:rFonts w:ascii="Calibri" w:hAnsi="Calibri"/>
          <w:sz w:val="22"/>
        </w:rPr>
        <w:t xml:space="preserve"> z Jednolitym Rzeczowym Wykazem Akt, który dostępny jest w </w:t>
      </w:r>
      <w:r>
        <w:rPr>
          <w:rFonts w:ascii="Calibri" w:hAnsi="Calibri"/>
          <w:color w:val="000000"/>
          <w:sz w:val="22"/>
        </w:rPr>
        <w:t>sekretariacie szkoły.</w:t>
      </w:r>
    </w:p>
    <w:p w14:paraId="7DA1DFD4" w14:textId="77777777" w:rsidR="008978E1" w:rsidRDefault="00DF795F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Calibri" w:hAnsi="Calibri"/>
          <w:sz w:val="22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Prawa osób, których dane dotyczą:</w:t>
      </w:r>
    </w:p>
    <w:p w14:paraId="4614BAE1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dostępu do danych osobowych, w tym prawo do uzyskania kopii tych danych;</w:t>
      </w:r>
    </w:p>
    <w:p w14:paraId="2452351D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</w:t>
      </w:r>
      <w:r>
        <w:rPr>
          <w:rFonts w:ascii="Calibri" w:hAnsi="Calibri" w:cs="Times New Roman"/>
          <w:sz w:val="22"/>
          <w:lang w:eastAsia="pl-PL"/>
        </w:rPr>
        <w:t xml:space="preserve"> do żądania sprostowania (poprawiania) danych osobowych;</w:t>
      </w:r>
    </w:p>
    <w:p w14:paraId="00CC582E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żądania usunięcia danych osobowych (tzw. prawo do bycia zapomnianym);</w:t>
      </w:r>
    </w:p>
    <w:p w14:paraId="3A5F8A7E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żądania ograniczenia przetwarzania danych osobowych;</w:t>
      </w:r>
    </w:p>
    <w:p w14:paraId="7E50DCF0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do przenoszenia danych;</w:t>
      </w:r>
    </w:p>
    <w:p w14:paraId="7F38CE55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284" w:firstLine="142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prawo sprzeciwu wobec przetw</w:t>
      </w:r>
      <w:r>
        <w:rPr>
          <w:rFonts w:ascii="Calibri" w:hAnsi="Calibri" w:cs="Times New Roman"/>
          <w:sz w:val="22"/>
          <w:lang w:eastAsia="pl-PL"/>
        </w:rPr>
        <w:t xml:space="preserve">arzania danych; </w:t>
      </w:r>
    </w:p>
    <w:p w14:paraId="4150897E" w14:textId="77777777" w:rsidR="008978E1" w:rsidRDefault="00DF795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hanging="29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prawo, do cofnięcia zgody w dowolnym momencie; </w:t>
      </w:r>
    </w:p>
    <w:p w14:paraId="49B76EEE" w14:textId="77777777" w:rsidR="008978E1" w:rsidRDefault="00DF795F">
      <w:pPr>
        <w:pStyle w:val="Akapitzlist"/>
        <w:numPr>
          <w:ilvl w:val="0"/>
          <w:numId w:val="1"/>
        </w:numPr>
        <w:spacing w:after="0" w:line="276" w:lineRule="auto"/>
        <w:ind w:left="709" w:hanging="283"/>
      </w:pPr>
      <w:r>
        <w:rPr>
          <w:rFonts w:ascii="Calibri" w:hAnsi="Calibri" w:cs="Times New Roman"/>
          <w:sz w:val="22"/>
          <w:lang w:eastAsia="pl-PL"/>
        </w:rPr>
        <w:t xml:space="preserve">prawo wniesienia skargi do organu nadzorczego – </w:t>
      </w:r>
      <w:r>
        <w:rPr>
          <w:rFonts w:ascii="Calibri" w:eastAsia="Times New Roman" w:hAnsi="Calibri" w:cs="Times New Roman"/>
          <w:sz w:val="22"/>
          <w:lang w:eastAsia="pl-PL"/>
        </w:rPr>
        <w:t xml:space="preserve">Urzędu Ochrony Danych Osobowych, </w:t>
      </w:r>
      <w:r>
        <w:rPr>
          <w:rFonts w:ascii="Calibri" w:eastAsia="Times New Roman" w:hAnsi="Calibri" w:cs="Times New Roman"/>
          <w:sz w:val="22"/>
          <w:lang w:eastAsia="pl-PL"/>
        </w:rPr>
        <w:br/>
        <w:t xml:space="preserve">ul. Stawki 2, 00-193 Warszawa, </w:t>
      </w:r>
      <w:r>
        <w:rPr>
          <w:rFonts w:ascii="Calibri" w:hAnsi="Calibri"/>
          <w:sz w:val="22"/>
        </w:rPr>
        <w:t>Infolinia Urzędu 606-950-000,</w:t>
      </w:r>
      <w:r>
        <w:rPr>
          <w:rFonts w:ascii="Calibri" w:hAnsi="Calibri" w:cs="Times New Roman"/>
          <w:sz w:val="22"/>
          <w:shd w:val="clear" w:color="auto" w:fill="FFFFFF"/>
        </w:rPr>
        <w:t xml:space="preserve"> </w:t>
      </w:r>
      <w:hyperlink r:id="rId8">
        <w:r>
          <w:rPr>
            <w:rStyle w:val="czeinternetowe"/>
            <w:rFonts w:ascii="Calibri" w:hAnsi="Calibri" w:cs="Times New Roman"/>
            <w:color w:val="000000"/>
            <w:sz w:val="22"/>
            <w:u w:val="none"/>
            <w:shd w:val="clear" w:color="auto" w:fill="FFFFFF"/>
          </w:rPr>
          <w:t>https://uodo.gov.pl/pl/p/kontakt</w:t>
        </w:r>
      </w:hyperlink>
      <w:r>
        <w:rPr>
          <w:rStyle w:val="czeinternetowe"/>
          <w:rFonts w:ascii="Calibri" w:hAnsi="Calibri" w:cs="Times New Roman"/>
          <w:color w:val="000000"/>
          <w:sz w:val="22"/>
          <w:u w:val="none"/>
          <w:shd w:val="clear" w:color="auto" w:fill="FFFFFF"/>
        </w:rPr>
        <w:t xml:space="preserve"> .</w:t>
      </w:r>
    </w:p>
    <w:p w14:paraId="1D27773B" w14:textId="77777777" w:rsidR="008978E1" w:rsidRDefault="00DF795F">
      <w:pPr>
        <w:spacing w:after="0" w:line="276" w:lineRule="auto"/>
        <w:ind w:left="284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>Nie wszystkie powyższe żądania będziemy jednak mogli zawsze spełnić. Zakres przysługujących praw zależy bowiem zarówno od przesłanek prawnych uprawniających do przetwarzania danych, jak i często – sposobów ich gromadzenia. W przypadku danych osobowych prze</w:t>
      </w:r>
      <w:r>
        <w:rPr>
          <w:rFonts w:ascii="Calibri" w:hAnsi="Calibri" w:cs="Times New Roman"/>
          <w:sz w:val="22"/>
          <w:lang w:eastAsia="pl-PL"/>
        </w:rPr>
        <w:t xml:space="preserve">twarzanych </w:t>
      </w:r>
      <w:r>
        <w:rPr>
          <w:rFonts w:ascii="Calibri" w:hAnsi="Calibri" w:cs="Times New Roman"/>
          <w:sz w:val="22"/>
          <w:lang w:eastAsia="pl-PL"/>
        </w:rPr>
        <w:br/>
        <w:t>w granicach wskazanych przepisami prawa, w większości przypadków nie będziemy mogli zrealizować na przykład prawa do przenoszenia czy prawa do usunięcia danych.</w:t>
      </w:r>
    </w:p>
    <w:p w14:paraId="0E15D2F3" w14:textId="77777777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Calibri" w:hAnsi="Calibri"/>
          <w:sz w:val="22"/>
        </w:rPr>
      </w:pPr>
      <w:r>
        <w:rPr>
          <w:rFonts w:ascii="Calibri" w:hAnsi="Calibri" w:cs="Times New Roman"/>
          <w:sz w:val="22"/>
          <w:lang w:eastAsia="pl-PL"/>
        </w:rPr>
        <w:t xml:space="preserve">Podanie danych osobowych jest obowiązkowe w sytuacji, gdy przesłankę </w:t>
      </w:r>
      <w:r>
        <w:rPr>
          <w:rFonts w:ascii="Calibri" w:hAnsi="Calibri" w:cs="Times New Roman"/>
          <w:sz w:val="22"/>
          <w:lang w:eastAsia="pl-PL"/>
        </w:rPr>
        <w:t>przetwarzania danych osobowych stanowią przepisy prawa lub zawarta między stronami umowa.</w:t>
      </w:r>
      <w:r>
        <w:rPr>
          <w:rFonts w:ascii="Calibri" w:hAnsi="Calibri" w:cs="Times New Roman"/>
          <w:sz w:val="22"/>
        </w:rPr>
        <w:t xml:space="preserve"> Odmowa ich podania uniemożliwia prawidłową realizację celu przetwarzania danych osobowych. </w:t>
      </w:r>
      <w:r>
        <w:rPr>
          <w:rFonts w:ascii="Calibri" w:hAnsi="Calibri" w:cs="Times New Roman"/>
          <w:sz w:val="22"/>
        </w:rPr>
        <w:br/>
      </w:r>
      <w:r>
        <w:rPr>
          <w:rFonts w:ascii="Calibri" w:hAnsi="Calibri" w:cs="Times New Roman"/>
          <w:sz w:val="22"/>
          <w:lang w:eastAsia="pl-PL"/>
        </w:rPr>
        <w:t>W przypadku, gdy przetwarzanie danych osobowych odbywa się na podstawie zg</w:t>
      </w:r>
      <w:r>
        <w:rPr>
          <w:rFonts w:ascii="Calibri" w:hAnsi="Calibri" w:cs="Times New Roman"/>
          <w:sz w:val="22"/>
          <w:lang w:eastAsia="pl-PL"/>
        </w:rPr>
        <w:t xml:space="preserve">ody osoby, której dane dotyczą, podanie danych osobowych Administratorowi ma charakter dobrowolny. Odmowa ich podania nie powoduje negatywnych konsekwencji. </w:t>
      </w:r>
    </w:p>
    <w:p w14:paraId="764A76D0" w14:textId="0E604FF2" w:rsidR="008978E1" w:rsidRDefault="00DF795F">
      <w:pPr>
        <w:pStyle w:val="Akapitzlist"/>
        <w:numPr>
          <w:ilvl w:val="0"/>
          <w:numId w:val="4"/>
        </w:numPr>
        <w:spacing w:after="0" w:line="276" w:lineRule="auto"/>
        <w:ind w:left="284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Administrator danych nie przetwarza danych osobowych w sposób opierający się wyłącznie </w:t>
      </w:r>
      <w:r>
        <w:rPr>
          <w:rFonts w:ascii="Calibri" w:hAnsi="Calibri"/>
          <w:sz w:val="22"/>
        </w:rPr>
        <w:br/>
        <w:t xml:space="preserve">na </w:t>
      </w:r>
      <w:r>
        <w:rPr>
          <w:rFonts w:ascii="Calibri" w:hAnsi="Calibri"/>
          <w:sz w:val="22"/>
        </w:rPr>
        <w:t>zautom</w:t>
      </w:r>
      <w:r>
        <w:rPr>
          <w:rFonts w:ascii="Calibri" w:hAnsi="Calibri"/>
          <w:sz w:val="22"/>
        </w:rPr>
        <w:t>atyzowanym podejmowaniu decyzji, w tym profilowaniu.</w:t>
      </w:r>
    </w:p>
    <w:p w14:paraId="21BCEECB" w14:textId="77777777" w:rsidR="008978E1" w:rsidRDefault="008978E1">
      <w:pPr>
        <w:spacing w:line="276" w:lineRule="auto"/>
        <w:rPr>
          <w:rFonts w:ascii="Calibri" w:hAnsi="Calibri"/>
          <w:sz w:val="22"/>
        </w:rPr>
      </w:pPr>
    </w:p>
    <w:sectPr w:rsidR="008978E1">
      <w:footerReference w:type="even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0CED" w14:textId="77777777" w:rsidR="00DF795F" w:rsidRDefault="00DF795F">
      <w:pPr>
        <w:spacing w:after="0" w:line="240" w:lineRule="auto"/>
      </w:pPr>
      <w:r>
        <w:separator/>
      </w:r>
    </w:p>
  </w:endnote>
  <w:endnote w:type="continuationSeparator" w:id="0">
    <w:p w14:paraId="741F7D48" w14:textId="77777777" w:rsidR="00DF795F" w:rsidRDefault="00DF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61504095"/>
      <w:docPartObj>
        <w:docPartGallery w:val="Page Numbers (Bottom of Page)"/>
        <w:docPartUnique/>
      </w:docPartObj>
    </w:sdtPr>
    <w:sdtContent>
      <w:p w14:paraId="5C9A85AD" w14:textId="3DF3AECF" w:rsidR="00743494" w:rsidRDefault="00743494" w:rsidP="00EA6B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FA0F9D2" w14:textId="77777777" w:rsidR="00743494" w:rsidRDefault="00743494" w:rsidP="007434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76850430"/>
      <w:docPartObj>
        <w:docPartGallery w:val="Page Numbers (Bottom of Page)"/>
        <w:docPartUnique/>
      </w:docPartObj>
    </w:sdtPr>
    <w:sdtContent>
      <w:p w14:paraId="3CF8281D" w14:textId="2824E8BD" w:rsidR="00743494" w:rsidRDefault="00743494" w:rsidP="00EA6B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5AFB58F" w14:textId="77777777" w:rsidR="00743494" w:rsidRDefault="00743494" w:rsidP="00743494">
    <w:pPr>
      <w:pStyle w:val="Stopka"/>
      <w:pBdr>
        <w:top w:val="thinThickSmallGap" w:sz="24" w:space="1" w:color="823B0B" w:themeColor="accent2" w:themeShade="7F"/>
      </w:pBdr>
      <w:ind w:right="360"/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67198E6D" w14:textId="77777777" w:rsidR="008978E1" w:rsidRDefault="00897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71F8" w14:textId="77777777" w:rsidR="00DF795F" w:rsidRDefault="00DF795F">
      <w:pPr>
        <w:spacing w:after="0" w:line="240" w:lineRule="auto"/>
      </w:pPr>
      <w:r>
        <w:separator/>
      </w:r>
    </w:p>
  </w:footnote>
  <w:footnote w:type="continuationSeparator" w:id="0">
    <w:p w14:paraId="49D8E180" w14:textId="77777777" w:rsidR="00DF795F" w:rsidRDefault="00DF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549"/>
    <w:multiLevelType w:val="multilevel"/>
    <w:tmpl w:val="66984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93C58"/>
    <w:multiLevelType w:val="multilevel"/>
    <w:tmpl w:val="65222AF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A54682"/>
    <w:multiLevelType w:val="multilevel"/>
    <w:tmpl w:val="34CA8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940101"/>
    <w:multiLevelType w:val="multilevel"/>
    <w:tmpl w:val="532C482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825C98"/>
    <w:multiLevelType w:val="multilevel"/>
    <w:tmpl w:val="0C904D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C26AE7"/>
    <w:multiLevelType w:val="multilevel"/>
    <w:tmpl w:val="DFAA1B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E1"/>
    <w:rsid w:val="00743494"/>
    <w:rsid w:val="008978E1"/>
    <w:rsid w:val="00D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9D05A"/>
  <w15:docId w15:val="{2FA41716-06E6-7244-9ACB-C39AA6E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68B"/>
    <w:pPr>
      <w:spacing w:after="160" w:line="259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267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2678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paragraph" w:customStyle="1" w:styleId="Standard">
    <w:name w:val="Standard"/>
    <w:qFormat/>
    <w:rsid w:val="002B2371"/>
    <w:pPr>
      <w:spacing w:after="160" w:line="252" w:lineRule="auto"/>
      <w:jc w:val="both"/>
    </w:pPr>
    <w:rPr>
      <w:rFonts w:ascii="Times New Roman" w:eastAsia="SimSun" w:hAnsi="Times New Roman" w:cs="Tahoma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E7405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AE50B5"/>
    <w:pPr>
      <w:spacing w:beforeAutospacing="1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4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841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Beata Lubaszewska</cp:lastModifiedBy>
  <cp:revision>54</cp:revision>
  <dcterms:created xsi:type="dcterms:W3CDTF">2021-07-08T07:11:00Z</dcterms:created>
  <dcterms:modified xsi:type="dcterms:W3CDTF">2021-09-12T13:06:00Z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