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0851" w14:textId="77777777" w:rsidR="00605627" w:rsidRPr="00451B68" w:rsidRDefault="00E0639C">
      <w:pPr>
        <w:pStyle w:val="Akapitzlist"/>
        <w:spacing w:after="0" w:line="240" w:lineRule="auto"/>
        <w:ind w:left="0"/>
        <w:rPr>
          <w:rFonts w:ascii="Calibri" w:hAnsi="Calibri"/>
          <w:sz w:val="20"/>
          <w:szCs w:val="20"/>
          <w:lang w:val="pl-PL"/>
        </w:rPr>
      </w:pPr>
      <w:r>
        <w:rPr>
          <w:rFonts w:ascii="Calibri" w:eastAsia="Times New Roman" w:hAnsi="Calibri"/>
          <w:color w:val="FF0000"/>
          <w:sz w:val="20"/>
          <w:szCs w:val="20"/>
          <w:lang w:val="pl-PL"/>
        </w:rPr>
        <w:t>Klauzula do konkursu bez wizerunku!</w:t>
      </w:r>
    </w:p>
    <w:p w14:paraId="19B5BCBB" w14:textId="77777777" w:rsidR="00605627" w:rsidRPr="00451B68" w:rsidRDefault="00E0639C">
      <w:pPr>
        <w:pStyle w:val="Akapitzlist"/>
        <w:spacing w:after="0" w:line="240" w:lineRule="auto"/>
        <w:ind w:left="0"/>
        <w:rPr>
          <w:rFonts w:ascii="Calibri" w:hAnsi="Calibri"/>
          <w:sz w:val="20"/>
          <w:szCs w:val="20"/>
          <w:lang w:val="pl-PL"/>
        </w:rPr>
      </w:pPr>
      <w:r>
        <w:rPr>
          <w:rFonts w:ascii="Calibri" w:eastAsia="Times New Roman" w:hAnsi="Calibri"/>
          <w:color w:val="FF0000"/>
          <w:sz w:val="20"/>
          <w:szCs w:val="20"/>
          <w:lang w:val="pl-PL"/>
        </w:rPr>
        <w:t>W regulaminie konkursu należy zamieścić poniższą klauzulę informacyjną, np.  jako ostatni punkt/paragraf:</w:t>
      </w:r>
    </w:p>
    <w:p w14:paraId="6C161957" w14:textId="77777777" w:rsidR="00605627" w:rsidRPr="00451B68" w:rsidRDefault="00E0639C">
      <w:pPr>
        <w:pStyle w:val="Akapitzlist"/>
        <w:spacing w:after="0" w:line="240" w:lineRule="auto"/>
        <w:ind w:left="0"/>
        <w:rPr>
          <w:rFonts w:ascii="Calibri" w:hAnsi="Calibri"/>
          <w:lang w:val="pl-PL"/>
        </w:rPr>
      </w:pPr>
      <w:r>
        <w:rPr>
          <w:rFonts w:ascii="Calibri" w:eastAsia="Times New Roman" w:hAnsi="Calibri"/>
          <w:color w:val="FF0000"/>
          <w:lang w:val="pl-PL"/>
        </w:rPr>
        <w:tab/>
      </w:r>
    </w:p>
    <w:p w14:paraId="26D6FC6B" w14:textId="77777777" w:rsidR="00605627" w:rsidRDefault="00E0639C">
      <w:pPr>
        <w:spacing w:after="0"/>
        <w:ind w:left="360"/>
        <w:jc w:val="center"/>
      </w:pPr>
      <w:r>
        <w:rPr>
          <w:rFonts w:eastAsia="Calibri" w:cs="Times New Roman"/>
          <w:b/>
          <w:lang w:eastAsia="en-US"/>
        </w:rPr>
        <w:t>Klauzula informacyjna dotycząca przetwarzania danych osobowych</w:t>
      </w:r>
    </w:p>
    <w:p w14:paraId="209E583C" w14:textId="77777777" w:rsidR="00605627" w:rsidRDefault="00E0639C">
      <w:pPr>
        <w:shd w:val="clear" w:color="auto" w:fill="FFFFFF"/>
        <w:spacing w:before="120" w:after="0"/>
        <w:jc w:val="both"/>
      </w:pPr>
      <w:r>
        <w:rPr>
          <w:rFonts w:eastAsia="Times New Roman" w:cs="Times New Roman"/>
          <w:lang w:eastAsia="ar-SA"/>
        </w:rPr>
        <w:t xml:space="preserve">Zgodnie z </w:t>
      </w:r>
      <w:r>
        <w:rPr>
          <w:rFonts w:eastAsia="Times New Roman" w:cs="Times New Roman"/>
          <w:color w:val="000000"/>
          <w:lang w:eastAsia="ar-SA"/>
        </w:rPr>
        <w:t xml:space="preserve">Rozporządzeniem Parlamentu Europejskiego i Rady (UE) 2016/679 z dnia 27 kwietnia 2016 r. w sprawie ochrony osób fizycznych w związku z przetwarzaniem danych osobowych i w sprawie swobodnego przepływu takich danych oraz uchylenia dyrektywy 95/46/WE (ogólne </w:t>
      </w:r>
      <w:r>
        <w:rPr>
          <w:rFonts w:eastAsia="Times New Roman" w:cs="Times New Roman"/>
          <w:color w:val="000000"/>
          <w:lang w:eastAsia="ar-SA"/>
        </w:rPr>
        <w:t xml:space="preserve">rozporządzenie o ochronie danych) – dalej </w:t>
      </w:r>
      <w:r>
        <w:rPr>
          <w:rFonts w:eastAsia="Times New Roman" w:cs="Times New Roman"/>
          <w:lang w:eastAsia="ar-SA"/>
        </w:rPr>
        <w:t>„RODO” informuję, że:</w:t>
      </w:r>
    </w:p>
    <w:p w14:paraId="75ABB495" w14:textId="77777777" w:rsidR="00605627" w:rsidRDefault="00E0639C">
      <w:pPr>
        <w:widowControl w:val="0"/>
        <w:numPr>
          <w:ilvl w:val="0"/>
          <w:numId w:val="3"/>
        </w:numPr>
        <w:spacing w:after="0"/>
        <w:ind w:left="284" w:hanging="284"/>
        <w:jc w:val="both"/>
      </w:pPr>
      <w:r>
        <w:rPr>
          <w:rFonts w:eastAsiaTheme="minorHAnsi" w:cs="Times New Roman"/>
        </w:rPr>
        <w:t xml:space="preserve">Administratorem danych osobowych jest </w:t>
      </w:r>
      <w:r>
        <w:rPr>
          <w:rFonts w:eastAsia="Calibri" w:cs="Times New Roman"/>
          <w:color w:val="000000"/>
        </w:rPr>
        <w:t xml:space="preserve">Zespół Szkół Specjalnych Nr 23 im. Janusza Korczaka </w:t>
      </w:r>
      <w:r>
        <w:rPr>
          <w:rFonts w:eastAsia="Calibri" w:cs="Times New Roman"/>
          <w:color w:val="000000"/>
        </w:rPr>
        <w:br/>
        <w:t>w Częstochowie</w:t>
      </w:r>
    </w:p>
    <w:p w14:paraId="573BC092" w14:textId="77777777" w:rsidR="00605627" w:rsidRDefault="00E0639C">
      <w:pPr>
        <w:ind w:left="720" w:hanging="436"/>
        <w:contextualSpacing/>
        <w:jc w:val="both"/>
      </w:pPr>
      <w:r>
        <w:rPr>
          <w:rFonts w:eastAsiaTheme="minorHAnsi" w:cs="Times New Roman"/>
        </w:rPr>
        <w:t>Z administratorem danych można skontaktować się poprzez:</w:t>
      </w:r>
    </w:p>
    <w:p w14:paraId="2A579867" w14:textId="77777777" w:rsidR="00605627" w:rsidRDefault="00E0639C">
      <w:pPr>
        <w:numPr>
          <w:ilvl w:val="0"/>
          <w:numId w:val="2"/>
        </w:numPr>
        <w:spacing w:after="0"/>
        <w:ind w:left="567" w:hanging="283"/>
        <w:contextualSpacing/>
        <w:jc w:val="both"/>
      </w:pPr>
      <w:r>
        <w:rPr>
          <w:rFonts w:eastAsiaTheme="minorHAnsi" w:cs="Times New Roman"/>
        </w:rPr>
        <w:t xml:space="preserve">adres do korespondencji: </w:t>
      </w:r>
      <w:r>
        <w:rPr>
          <w:rFonts w:eastAsiaTheme="minorHAnsi" w:cs="Times New Roman"/>
          <w:color w:val="000000"/>
        </w:rPr>
        <w:t xml:space="preserve">ul. </w:t>
      </w:r>
      <w:r>
        <w:rPr>
          <w:rFonts w:eastAsiaTheme="minorHAnsi" w:cs="Times New Roman"/>
          <w:color w:val="000000"/>
        </w:rPr>
        <w:t>Legion</w:t>
      </w:r>
      <w:r>
        <w:rPr>
          <w:rFonts w:eastAsia="Calibri" w:cs="Times New Roman"/>
          <w:color w:val="000000"/>
        </w:rPr>
        <w:t>ów</w:t>
      </w:r>
      <w:r>
        <w:rPr>
          <w:rFonts w:eastAsiaTheme="minorHAnsi" w:cs="Times New Roman"/>
          <w:color w:val="FF0000"/>
        </w:rPr>
        <w:t xml:space="preserve"> </w:t>
      </w:r>
      <w:r>
        <w:rPr>
          <w:rFonts w:eastAsiaTheme="minorHAnsi" w:cs="Times New Roman"/>
          <w:color w:val="000000"/>
        </w:rPr>
        <w:t>54, 42-202 Częstochowa</w:t>
      </w:r>
    </w:p>
    <w:p w14:paraId="7D7E6874" w14:textId="77777777" w:rsidR="00605627" w:rsidRDefault="00E0639C">
      <w:pPr>
        <w:numPr>
          <w:ilvl w:val="0"/>
          <w:numId w:val="2"/>
        </w:numPr>
        <w:spacing w:after="0"/>
        <w:ind w:left="567" w:hanging="283"/>
        <w:contextualSpacing/>
        <w:jc w:val="both"/>
      </w:pPr>
      <w:r>
        <w:rPr>
          <w:rFonts w:eastAsiaTheme="minorHAnsi" w:cs="Times New Roman"/>
        </w:rPr>
        <w:t xml:space="preserve">numer telefonu </w:t>
      </w:r>
      <w:r>
        <w:rPr>
          <w:rFonts w:eastAsiaTheme="minorHAnsi" w:cs="Times New Roman"/>
          <w:color w:val="000000"/>
        </w:rPr>
        <w:t>34 3241838</w:t>
      </w:r>
    </w:p>
    <w:p w14:paraId="757A1D74" w14:textId="77777777" w:rsidR="00605627" w:rsidRPr="00451B68" w:rsidRDefault="00E0639C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lang w:val="en-US"/>
        </w:rPr>
      </w:pPr>
      <w:r w:rsidRPr="00451B68">
        <w:rPr>
          <w:rFonts w:eastAsiaTheme="minorHAnsi" w:cs="Times New Roman"/>
          <w:lang w:val="en-US"/>
        </w:rPr>
        <w:t xml:space="preserve">adres e-mail: </w:t>
      </w:r>
      <w:r w:rsidRPr="00451B68">
        <w:rPr>
          <w:rFonts w:eastAsia="Calibri" w:cs="Times New Roman"/>
          <w:color w:val="0563C2"/>
          <w:lang w:val="en-US"/>
        </w:rPr>
        <w:t>zss23@edukacja.czestochowa.pl</w:t>
      </w:r>
      <w:r w:rsidRPr="00451B68">
        <w:rPr>
          <w:rFonts w:eastAsiaTheme="minorHAnsi" w:cs="Times New Roman"/>
          <w:color w:val="FF0000"/>
          <w:lang w:val="en-US"/>
        </w:rPr>
        <w:t xml:space="preserve"> </w:t>
      </w:r>
    </w:p>
    <w:p w14:paraId="68C8D9F5" w14:textId="77777777" w:rsidR="00605627" w:rsidRDefault="00E0639C">
      <w:pPr>
        <w:numPr>
          <w:ilvl w:val="0"/>
          <w:numId w:val="2"/>
        </w:numPr>
        <w:spacing w:after="0"/>
        <w:ind w:left="567" w:hanging="283"/>
        <w:contextualSpacing/>
        <w:jc w:val="both"/>
      </w:pPr>
      <w:r>
        <w:rPr>
          <w:rFonts w:eastAsiaTheme="minorHAnsi" w:cs="Times New Roman"/>
        </w:rPr>
        <w:t xml:space="preserve">Elektroniczną Skrzynkę Podawczą </w:t>
      </w:r>
      <w:proofErr w:type="spellStart"/>
      <w:r>
        <w:rPr>
          <w:rFonts w:eastAsiaTheme="minorHAnsi" w:cs="Times New Roman"/>
        </w:rPr>
        <w:t>ePUAP</w:t>
      </w:r>
      <w:proofErr w:type="spellEnd"/>
      <w:r>
        <w:rPr>
          <w:rFonts w:eastAsiaTheme="minorHAnsi" w:cs="Times New Roman"/>
        </w:rPr>
        <w:t xml:space="preserve"> </w:t>
      </w:r>
      <w:r>
        <w:rPr>
          <w:rFonts w:eastAsia="Calibri" w:cs="Times New Roman"/>
          <w:color w:val="000081"/>
        </w:rPr>
        <w:t xml:space="preserve">https://epuap.gov.pl/wps/portal/strefa- </w:t>
      </w:r>
      <w:r>
        <w:rPr>
          <w:rFonts w:eastAsia="Calibri" w:cs="Times New Roman"/>
          <w:color w:val="000081"/>
        </w:rPr>
        <w:t>klienta/katalog-spraw/profil-</w:t>
      </w:r>
      <w:proofErr w:type="spellStart"/>
      <w:r>
        <w:rPr>
          <w:rFonts w:eastAsia="Calibri" w:cs="Times New Roman"/>
          <w:color w:val="000081"/>
        </w:rPr>
        <w:t>urzedu</w:t>
      </w:r>
      <w:proofErr w:type="spellEnd"/>
      <w:r>
        <w:rPr>
          <w:rFonts w:eastAsia="Calibri" w:cs="Times New Roman"/>
          <w:color w:val="000081"/>
        </w:rPr>
        <w:t>/ZSS23_CZ</w:t>
      </w:r>
    </w:p>
    <w:p w14:paraId="7C5E7EB7" w14:textId="77777777" w:rsidR="00605627" w:rsidRDefault="00E0639C">
      <w:pPr>
        <w:widowControl w:val="0"/>
        <w:numPr>
          <w:ilvl w:val="0"/>
          <w:numId w:val="3"/>
        </w:numPr>
        <w:spacing w:after="0"/>
        <w:ind w:left="284" w:hanging="284"/>
        <w:jc w:val="both"/>
      </w:pPr>
      <w:r>
        <w:rPr>
          <w:rFonts w:eastAsiaTheme="minorHAnsi" w:cs="Times New Roman"/>
          <w:lang w:eastAsia="en-US"/>
        </w:rPr>
        <w:t xml:space="preserve">Kontakt z Inspektorem Ochrony Danych możliwy jest za pośrednictwem poczty elektronicznej: </w:t>
      </w:r>
      <w:hyperlink r:id="rId7">
        <w:r>
          <w:rPr>
            <w:rFonts w:eastAsiaTheme="minorHAnsi" w:cs="Times New Roman"/>
            <w:lang w:eastAsia="en-US"/>
          </w:rPr>
          <w:t>iod.bfo@edukacja.czestochowa.pl</w:t>
        </w:r>
      </w:hyperlink>
      <w:r>
        <w:rPr>
          <w:rFonts w:eastAsiaTheme="minorHAnsi" w:cs="Times New Roman"/>
          <w:lang w:eastAsia="en-US"/>
        </w:rPr>
        <w:t xml:space="preserve"> lub telefonicznie pod numerem 3</w:t>
      </w:r>
      <w:r>
        <w:rPr>
          <w:rFonts w:eastAsiaTheme="minorHAnsi" w:cs="Times New Roman"/>
          <w:lang w:eastAsia="en-US"/>
        </w:rPr>
        <w:t>4 370 63 14.</w:t>
      </w:r>
    </w:p>
    <w:p w14:paraId="50303634" w14:textId="77777777" w:rsidR="00605627" w:rsidRDefault="00E0639C">
      <w:pPr>
        <w:widowControl w:val="0"/>
        <w:numPr>
          <w:ilvl w:val="0"/>
          <w:numId w:val="3"/>
        </w:numPr>
        <w:spacing w:after="0"/>
        <w:ind w:left="284" w:hanging="284"/>
        <w:jc w:val="both"/>
      </w:pPr>
      <w:r>
        <w:rPr>
          <w:rFonts w:cs="Times New Roman"/>
        </w:rPr>
        <w:t>Dane osobowe podane przez uczestnika w formularzu zgłoszeniowym lub później w trakcie trwania Konkursu</w:t>
      </w:r>
      <w:r>
        <w:rPr>
          <w:rFonts w:cs="Times New Roman"/>
          <w:bCs/>
        </w:rPr>
        <w:t xml:space="preserve"> przetwarzane będą w celu </w:t>
      </w:r>
      <w:r>
        <w:rPr>
          <w:rFonts w:cs="Times New Roman"/>
        </w:rPr>
        <w:t>wykonania zadania realizowanego w interesie publicznym</w:t>
      </w:r>
      <w:r>
        <w:rPr>
          <w:rFonts w:cs="Times New Roman"/>
          <w:bCs/>
        </w:rPr>
        <w:t xml:space="preserve">, jakim jest organizacja i przeprowadzenie Konkursu </w:t>
      </w:r>
      <w:r>
        <w:rPr>
          <w:rFonts w:cs="Times New Roman"/>
          <w:bCs/>
          <w:color w:val="FF0000"/>
        </w:rPr>
        <w:t>[należy w</w:t>
      </w:r>
      <w:r>
        <w:rPr>
          <w:rFonts w:cs="Times New Roman"/>
          <w:bCs/>
          <w:color w:val="FF0000"/>
        </w:rPr>
        <w:t>skazać inne cele przetwarzania danych osobowych, np.: oraz ogłoszenie jego wyników /</w:t>
      </w:r>
      <w:r>
        <w:rPr>
          <w:rFonts w:cs="Times New Roman"/>
          <w:color w:val="FF0000"/>
        </w:rPr>
        <w:t>publikacja informacji o laureatach Konkursu oraz ich prac na stronie internetowej</w:t>
      </w:r>
      <w:r>
        <w:rPr>
          <w:rFonts w:cs="Times New Roman"/>
          <w:bCs/>
          <w:color w:val="FF0000"/>
        </w:rPr>
        <w:t xml:space="preserve"> Administratora], </w:t>
      </w:r>
      <w:r>
        <w:rPr>
          <w:rFonts w:cs="Times New Roman"/>
          <w:bCs/>
        </w:rPr>
        <w:t xml:space="preserve">na podstawie </w:t>
      </w:r>
      <w:r>
        <w:rPr>
          <w:rFonts w:cs="Times New Roman"/>
        </w:rPr>
        <w:t>art. 6 ust. 1 lit. e RODO</w:t>
      </w:r>
      <w:r>
        <w:rPr>
          <w:rFonts w:cs="Times New Roman"/>
          <w:bCs/>
        </w:rPr>
        <w:t xml:space="preserve">. </w:t>
      </w:r>
    </w:p>
    <w:p w14:paraId="649C4F51" w14:textId="77777777" w:rsidR="00605627" w:rsidRDefault="00E0639C">
      <w:pPr>
        <w:widowControl w:val="0"/>
        <w:numPr>
          <w:ilvl w:val="0"/>
          <w:numId w:val="3"/>
        </w:numPr>
        <w:spacing w:after="0"/>
        <w:ind w:left="284" w:hanging="284"/>
        <w:jc w:val="both"/>
      </w:pPr>
      <w:r>
        <w:rPr>
          <w:rFonts w:cs="Times New Roman"/>
        </w:rPr>
        <w:t xml:space="preserve">Podanie danych osobowych jest dobrowolne, ale konieczne do realizacji celu określonego w pkt. 3. </w:t>
      </w:r>
      <w:r>
        <w:rPr>
          <w:rFonts w:cs="Times New Roman"/>
          <w:bCs/>
        </w:rPr>
        <w:t xml:space="preserve">Odmowa ich podania jest równoznaczna z brakiem możliwości udziału w Konkursie. </w:t>
      </w:r>
    </w:p>
    <w:p w14:paraId="5B9BBBE1" w14:textId="77777777" w:rsidR="00605627" w:rsidRPr="00451B68" w:rsidRDefault="00E0639C">
      <w:pPr>
        <w:pStyle w:val="Akapitzlist"/>
        <w:widowControl w:val="0"/>
        <w:numPr>
          <w:ilvl w:val="0"/>
          <w:numId w:val="3"/>
        </w:numPr>
        <w:spacing w:after="0"/>
        <w:ind w:left="284" w:hanging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Dane osobowe będą przekazywane podmiotom uprawnionym do ich przetwarzania na po</w:t>
      </w:r>
      <w:r>
        <w:rPr>
          <w:rFonts w:ascii="Calibri" w:hAnsi="Calibri"/>
          <w:lang w:val="pl-PL"/>
        </w:rPr>
        <w:t xml:space="preserve">dstawie przepisów prawa lub na podstawie umowy zawartej z Administratorem danych w szczególności </w:t>
      </w:r>
      <w:r>
        <w:rPr>
          <w:rFonts w:ascii="Calibri" w:eastAsiaTheme="minorHAnsi" w:hAnsi="Calibri"/>
          <w:color w:val="FF0000"/>
          <w:lang w:val="pl-PL" w:bidi="ar-SA"/>
        </w:rPr>
        <w:t>podmioty uprawnione do obsługi doręczeń (Poczta Polska, kurierzy itp.), podmioty świadczące usługi doręczenia przy użyciu środków komunikacji elektronicznej (</w:t>
      </w:r>
      <w:proofErr w:type="spellStart"/>
      <w:r>
        <w:rPr>
          <w:rFonts w:ascii="Calibri" w:eastAsiaTheme="minorHAnsi" w:hAnsi="Calibri"/>
          <w:color w:val="FF0000"/>
          <w:lang w:val="pl-PL" w:bidi="ar-SA"/>
        </w:rPr>
        <w:t>E</w:t>
      </w:r>
      <w:r>
        <w:rPr>
          <w:rFonts w:ascii="Calibri" w:eastAsiaTheme="minorHAnsi" w:hAnsi="Calibri"/>
          <w:color w:val="FF0000"/>
          <w:lang w:val="pl-PL" w:bidi="ar-SA"/>
        </w:rPr>
        <w:t>puap</w:t>
      </w:r>
      <w:proofErr w:type="spellEnd"/>
      <w:r>
        <w:rPr>
          <w:rFonts w:ascii="Calibri" w:eastAsiaTheme="minorHAnsi" w:hAnsi="Calibri"/>
          <w:color w:val="FF0000"/>
          <w:lang w:val="pl-PL" w:bidi="ar-SA"/>
        </w:rPr>
        <w:t xml:space="preserve"> itp.) podmioty zapewniająca wsparcie techniczne dla użytkowanych systemów informatycznych</w:t>
      </w:r>
      <w:r>
        <w:rPr>
          <w:rFonts w:ascii="Calibri" w:eastAsiaTheme="minorHAnsi" w:hAnsi="Calibri"/>
          <w:lang w:val="pl-PL" w:bidi="ar-SA"/>
        </w:rPr>
        <w:t xml:space="preserve"> </w:t>
      </w:r>
      <w:r>
        <w:rPr>
          <w:rFonts w:ascii="Calibri" w:eastAsiaTheme="minorHAnsi" w:hAnsi="Calibri"/>
          <w:color w:val="FF0000"/>
          <w:lang w:val="pl-PL" w:bidi="ar-SA"/>
        </w:rPr>
        <w:t>oraz firma zapewniająca hosting strony internetowej.</w:t>
      </w:r>
    </w:p>
    <w:p w14:paraId="00837E55" w14:textId="77777777" w:rsidR="00605627" w:rsidRDefault="00E0639C">
      <w:pPr>
        <w:widowControl w:val="0"/>
        <w:numPr>
          <w:ilvl w:val="0"/>
          <w:numId w:val="3"/>
        </w:numPr>
        <w:spacing w:after="0"/>
        <w:ind w:left="284" w:hanging="284"/>
        <w:jc w:val="both"/>
      </w:pPr>
      <w:r>
        <w:rPr>
          <w:rFonts w:cs="Times New Roman"/>
        </w:rPr>
        <w:t>Dane osobowe uczestników konkursu zawarte w karcie zgłoszenia będą przetwarzane przez okres niezbędny do rea</w:t>
      </w:r>
      <w:r>
        <w:rPr>
          <w:rFonts w:cs="Times New Roman"/>
        </w:rPr>
        <w:t>lizacji celu określonego w pkt. 3, a</w:t>
      </w:r>
      <w:r>
        <w:rPr>
          <w:rFonts w:eastAsia="Calibri" w:cs="Times New Roman"/>
          <w:lang w:eastAsia="en-US"/>
        </w:rPr>
        <w:t xml:space="preserve"> następnie będą przechowywane 5 lat</w:t>
      </w:r>
      <w:r>
        <w:rPr>
          <w:rFonts w:cs="Times New Roman"/>
        </w:rPr>
        <w:t xml:space="preserve"> zgodnie z Jednolitym Rzeczowym Wykazem Akt, który dostępny jest w </w:t>
      </w:r>
      <w:r>
        <w:rPr>
          <w:rFonts w:cs="Times New Roman"/>
          <w:color w:val="000000"/>
        </w:rPr>
        <w:t>sekretariacie szkoły.</w:t>
      </w:r>
    </w:p>
    <w:p w14:paraId="4F924351" w14:textId="77777777" w:rsidR="00605627" w:rsidRPr="00451B68" w:rsidRDefault="00E0639C">
      <w:pPr>
        <w:pStyle w:val="Akapitzlist"/>
        <w:numPr>
          <w:ilvl w:val="0"/>
          <w:numId w:val="3"/>
        </w:numPr>
        <w:spacing w:after="0" w:line="240" w:lineRule="auto"/>
        <w:ind w:left="284" w:right="168" w:hanging="426"/>
        <w:jc w:val="both"/>
        <w:rPr>
          <w:lang w:val="pl-PL"/>
        </w:rPr>
      </w:pPr>
      <w:r>
        <w:rPr>
          <w:rStyle w:val="Pogrubienie"/>
          <w:rFonts w:ascii="Calibri" w:hAnsi="Calibri"/>
          <w:b w:val="0"/>
          <w:shd w:val="clear" w:color="auto" w:fill="FFFFFF"/>
          <w:lang w:val="pl-PL"/>
        </w:rPr>
        <w:t xml:space="preserve">Na zasadach określonych przepisami RODO przysługuje Państwu prawo żądania od </w:t>
      </w:r>
      <w:r>
        <w:rPr>
          <w:rStyle w:val="Pogrubienie"/>
          <w:rFonts w:ascii="Calibri" w:hAnsi="Calibri"/>
          <w:b w:val="0"/>
          <w:shd w:val="clear" w:color="auto" w:fill="FFFFFF"/>
          <w:lang w:val="pl-PL"/>
        </w:rPr>
        <w:t>Administratora:</w:t>
      </w:r>
    </w:p>
    <w:p w14:paraId="392D5C5C" w14:textId="77777777" w:rsidR="00605627" w:rsidRDefault="00E0639C">
      <w:pPr>
        <w:numPr>
          <w:ilvl w:val="0"/>
          <w:numId w:val="1"/>
        </w:numPr>
        <w:spacing w:after="0" w:line="240" w:lineRule="auto"/>
        <w:ind w:left="567" w:hanging="283"/>
      </w:pPr>
      <w:r>
        <w:rPr>
          <w:rFonts w:eastAsia="SimSun" w:cs="Times New Roman"/>
          <w:kern w:val="2"/>
          <w:lang w:bidi="hi-IN"/>
        </w:rPr>
        <w:t>dostępu do swoich danych;</w:t>
      </w:r>
    </w:p>
    <w:p w14:paraId="1C3D03E0" w14:textId="77777777" w:rsidR="00605627" w:rsidRDefault="00E0639C">
      <w:pPr>
        <w:numPr>
          <w:ilvl w:val="0"/>
          <w:numId w:val="1"/>
        </w:numPr>
        <w:spacing w:after="0" w:line="240" w:lineRule="auto"/>
        <w:ind w:left="567" w:hanging="283"/>
      </w:pPr>
      <w:r>
        <w:rPr>
          <w:rFonts w:eastAsia="SimSun" w:cs="Times New Roman"/>
          <w:kern w:val="2"/>
          <w:lang w:bidi="hi-IN"/>
        </w:rPr>
        <w:t>sprostowania (poprawiania) swoich danych osobowych;</w:t>
      </w:r>
    </w:p>
    <w:p w14:paraId="6BCA62AB" w14:textId="77777777" w:rsidR="00605627" w:rsidRDefault="00E0639C">
      <w:pPr>
        <w:numPr>
          <w:ilvl w:val="0"/>
          <w:numId w:val="1"/>
        </w:numPr>
        <w:spacing w:after="0" w:line="240" w:lineRule="auto"/>
        <w:ind w:left="567" w:hanging="283"/>
      </w:pPr>
      <w:r>
        <w:rPr>
          <w:rFonts w:eastAsia="SimSun" w:cs="Times New Roman"/>
          <w:kern w:val="2"/>
          <w:lang w:bidi="hi-IN"/>
        </w:rPr>
        <w:t>ograniczenia przetwarzania danych osobowych;</w:t>
      </w:r>
    </w:p>
    <w:p w14:paraId="4E382019" w14:textId="77777777" w:rsidR="00605627" w:rsidRDefault="00E0639C">
      <w:pPr>
        <w:numPr>
          <w:ilvl w:val="0"/>
          <w:numId w:val="1"/>
        </w:numPr>
        <w:spacing w:after="0" w:line="240" w:lineRule="auto"/>
        <w:ind w:left="567" w:hanging="283"/>
      </w:pPr>
      <w:r>
        <w:rPr>
          <w:rFonts w:eastAsia="SimSun" w:cs="Times New Roman"/>
          <w:kern w:val="2"/>
          <w:lang w:bidi="hi-IN"/>
        </w:rPr>
        <w:t>usunięcia danych osobowych;</w:t>
      </w:r>
    </w:p>
    <w:p w14:paraId="5A344129" w14:textId="77777777" w:rsidR="00605627" w:rsidRDefault="00E0639C">
      <w:pPr>
        <w:numPr>
          <w:ilvl w:val="0"/>
          <w:numId w:val="1"/>
        </w:numPr>
        <w:spacing w:after="0" w:line="240" w:lineRule="auto"/>
        <w:ind w:left="567" w:hanging="283"/>
      </w:pPr>
      <w:r>
        <w:rPr>
          <w:rFonts w:eastAsia="SimSun" w:cs="Times New Roman"/>
          <w:kern w:val="2"/>
          <w:lang w:bidi="hi-IN"/>
        </w:rPr>
        <w:t>prawo do sprzeciwu;</w:t>
      </w:r>
    </w:p>
    <w:p w14:paraId="21B4B92F" w14:textId="77777777" w:rsidR="00605627" w:rsidRDefault="00E0639C">
      <w:pPr>
        <w:numPr>
          <w:ilvl w:val="0"/>
          <w:numId w:val="1"/>
        </w:numPr>
        <w:spacing w:after="0" w:line="240" w:lineRule="auto"/>
        <w:ind w:left="567" w:hanging="283"/>
      </w:pPr>
      <w:r>
        <w:rPr>
          <w:rFonts w:eastAsia="SimSun" w:cs="Times New Roman"/>
          <w:kern w:val="2"/>
          <w:lang w:bidi="hi-IN"/>
        </w:rPr>
        <w:t xml:space="preserve">wniesienia skargi do Prezesa UODO </w:t>
      </w:r>
      <w:r>
        <w:rPr>
          <w:rFonts w:cs="Times New Roman"/>
        </w:rPr>
        <w:t xml:space="preserve">(na adres Prezes Urzędu </w:t>
      </w:r>
      <w:r>
        <w:rPr>
          <w:rFonts w:cs="Times New Roman"/>
        </w:rPr>
        <w:t>Ochrony Danych Osobowych, ul. Stawki 2, 00-193 Warszawa, tel. 22 531 03 00).</w:t>
      </w:r>
    </w:p>
    <w:p w14:paraId="2D30FA25" w14:textId="77777777" w:rsidR="00605627" w:rsidRPr="00451B68" w:rsidRDefault="00E0639C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Państwa dane osobowe nie będą przetwarzane w sposób zautomatyzowany i nie będą profilowane.</w:t>
      </w:r>
    </w:p>
    <w:p w14:paraId="4AF92E83" w14:textId="77777777" w:rsidR="00605627" w:rsidRDefault="00605627">
      <w:pPr>
        <w:spacing w:after="0" w:line="360" w:lineRule="auto"/>
        <w:ind w:left="720"/>
        <w:contextualSpacing/>
        <w:jc w:val="both"/>
      </w:pPr>
    </w:p>
    <w:sectPr w:rsidR="0060562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2705" w14:textId="77777777" w:rsidR="00E0639C" w:rsidRDefault="00E0639C" w:rsidP="00451B68">
      <w:pPr>
        <w:spacing w:after="0" w:line="240" w:lineRule="auto"/>
      </w:pPr>
      <w:r>
        <w:separator/>
      </w:r>
    </w:p>
  </w:endnote>
  <w:endnote w:type="continuationSeparator" w:id="0">
    <w:p w14:paraId="79F387A7" w14:textId="77777777" w:rsidR="00E0639C" w:rsidRDefault="00E0639C" w:rsidP="004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CFB0" w14:textId="6051D2B0" w:rsidR="00451B68" w:rsidRDefault="00451B68" w:rsidP="00451B68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Nr23 im. J. Korczaka w Częstochowie</w:t>
    </w:r>
  </w:p>
  <w:p w14:paraId="65AC1D63" w14:textId="3E0C850D" w:rsidR="00451B68" w:rsidRDefault="00451B68">
    <w:pPr>
      <w:pStyle w:val="Stopka"/>
    </w:pPr>
  </w:p>
  <w:p w14:paraId="015918C5" w14:textId="77777777" w:rsidR="00451B68" w:rsidRDefault="00451B68">
    <w:pPr>
      <w:pStyle w:val="Stopka"/>
    </w:pPr>
  </w:p>
  <w:p w14:paraId="14726268" w14:textId="77777777" w:rsidR="00451B68" w:rsidRDefault="00451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FFD8" w14:textId="77777777" w:rsidR="00E0639C" w:rsidRDefault="00E0639C" w:rsidP="00451B68">
      <w:pPr>
        <w:spacing w:after="0" w:line="240" w:lineRule="auto"/>
      </w:pPr>
      <w:r>
        <w:separator/>
      </w:r>
    </w:p>
  </w:footnote>
  <w:footnote w:type="continuationSeparator" w:id="0">
    <w:p w14:paraId="549E1941" w14:textId="77777777" w:rsidR="00E0639C" w:rsidRDefault="00E0639C" w:rsidP="004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A5F"/>
    <w:multiLevelType w:val="multilevel"/>
    <w:tmpl w:val="01B833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A7C46"/>
    <w:multiLevelType w:val="multilevel"/>
    <w:tmpl w:val="DB1A0EA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FE696D"/>
    <w:multiLevelType w:val="multilevel"/>
    <w:tmpl w:val="8E4C9E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4808AF"/>
    <w:multiLevelType w:val="multilevel"/>
    <w:tmpl w:val="C70C97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27"/>
    <w:rsid w:val="00451B68"/>
    <w:rsid w:val="00605627"/>
    <w:rsid w:val="00E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AB732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5B6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6F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6F3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1308E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308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1419D"/>
    <w:rPr>
      <w:rFonts w:ascii="Cambria" w:eastAsia="Calibri" w:hAnsi="Cambria" w:cs="Times New Roman"/>
      <w:lang w:val="en-US" w:bidi="en-US"/>
    </w:rPr>
  </w:style>
  <w:style w:type="character" w:styleId="Pogrubienie">
    <w:name w:val="Strong"/>
    <w:basedOn w:val="Domylnaczcionkaakapitu"/>
    <w:uiPriority w:val="22"/>
    <w:qFormat/>
    <w:rsid w:val="0031419D"/>
    <w:rPr>
      <w:b/>
      <w:bCs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80E97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75B6"/>
    <w:pPr>
      <w:ind w:left="720"/>
      <w:contextualSpacing/>
    </w:pPr>
    <w:rPr>
      <w:rFonts w:ascii="Cambria" w:eastAsia="Calibri" w:hAnsi="Cambria" w:cs="Times New Roman"/>
      <w:lang w:val="en-US" w:eastAsia="en-US"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6F3C"/>
    <w:pPr>
      <w:spacing w:after="160" w:line="240" w:lineRule="auto"/>
    </w:pPr>
    <w:rPr>
      <w:rFonts w:eastAsia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308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30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68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Sprycha</dc:creator>
  <dc:description/>
  <cp:lastModifiedBy>Beata Lubaszewska</cp:lastModifiedBy>
  <cp:revision>21</cp:revision>
  <dcterms:created xsi:type="dcterms:W3CDTF">2020-07-30T09:31:00Z</dcterms:created>
  <dcterms:modified xsi:type="dcterms:W3CDTF">2021-09-12T13:21:00Z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